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E8A" w:rsidRPr="00CC3E99" w:rsidRDefault="008A2BAB" w:rsidP="008A2BA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C3E99">
        <w:rPr>
          <w:rFonts w:ascii="Times New Roman" w:hAnsi="Times New Roman" w:cs="Times New Roman"/>
          <w:b/>
          <w:sz w:val="32"/>
          <w:szCs w:val="32"/>
        </w:rPr>
        <w:t>Ортопедические коврики для детей.</w:t>
      </w:r>
    </w:p>
    <w:p w:rsidR="008A2BAB" w:rsidRDefault="00CC3E99" w:rsidP="008152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47C7D4B" wp14:editId="46DF8541">
            <wp:simplePos x="0" y="0"/>
            <wp:positionH relativeFrom="margin">
              <wp:posOffset>23495</wp:posOffset>
            </wp:positionH>
            <wp:positionV relativeFrom="margin">
              <wp:posOffset>584200</wp:posOffset>
            </wp:positionV>
            <wp:extent cx="2410460" cy="1306195"/>
            <wp:effectExtent l="0" t="0" r="8890" b="8255"/>
            <wp:wrapSquare wrapText="bothSides"/>
            <wp:docPr id="1" name="Рисунок 1" descr="https://st28.stblizko.ru/images/product/260/283/429_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28.stblizko.ru/images/product/260/283/429_origina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22" t="19075" r="2347" b="17341"/>
                    <a:stretch/>
                  </pic:blipFill>
                  <pic:spPr bwMode="auto">
                    <a:xfrm>
                      <a:off x="0" y="0"/>
                      <a:ext cx="2410460" cy="1306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7C59">
        <w:rPr>
          <w:rFonts w:ascii="Times New Roman" w:hAnsi="Times New Roman" w:cs="Times New Roman"/>
          <w:sz w:val="28"/>
          <w:szCs w:val="28"/>
        </w:rPr>
        <w:tab/>
      </w:r>
      <w:r w:rsidR="008A2BAB">
        <w:rPr>
          <w:rFonts w:ascii="Times New Roman" w:hAnsi="Times New Roman" w:cs="Times New Roman"/>
          <w:sz w:val="28"/>
          <w:szCs w:val="28"/>
        </w:rPr>
        <w:t xml:space="preserve">На стопах находится множество активных точек, отвечающих за здоровье внутренних органов. </w:t>
      </w:r>
    </w:p>
    <w:p w:rsidR="008A2BAB" w:rsidRDefault="008A2BAB" w:rsidP="008152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Врачи рекомендую</w:t>
      </w:r>
      <w:r w:rsidR="00CC3E99">
        <w:rPr>
          <w:rFonts w:ascii="Times New Roman" w:hAnsi="Times New Roman" w:cs="Times New Roman"/>
          <w:sz w:val="28"/>
          <w:szCs w:val="28"/>
        </w:rPr>
        <w:t xml:space="preserve"> детям</w:t>
      </w:r>
      <w:r>
        <w:rPr>
          <w:rFonts w:ascii="Times New Roman" w:hAnsi="Times New Roman" w:cs="Times New Roman"/>
          <w:sz w:val="28"/>
          <w:szCs w:val="28"/>
        </w:rPr>
        <w:t>т ходить босиком, но</w:t>
      </w:r>
      <w:r w:rsidR="00F97C5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 </w:t>
      </w:r>
      <w:r w:rsidR="00F97C59">
        <w:rPr>
          <w:rFonts w:ascii="Times New Roman" w:hAnsi="Times New Roman" w:cs="Times New Roman"/>
          <w:sz w:val="28"/>
          <w:szCs w:val="28"/>
        </w:rPr>
        <w:t>сожалению,</w:t>
      </w:r>
      <w:r>
        <w:rPr>
          <w:rFonts w:ascii="Times New Roman" w:hAnsi="Times New Roman" w:cs="Times New Roman"/>
          <w:sz w:val="28"/>
          <w:szCs w:val="28"/>
        </w:rPr>
        <w:t xml:space="preserve"> не всегда у детей есть такая возможность. И тут, на помощь детским ножкам приходят  ортопедические коврики.</w:t>
      </w:r>
    </w:p>
    <w:p w:rsidR="008A2BAB" w:rsidRDefault="008A2BAB" w:rsidP="008152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Детские ортопедические коврики </w:t>
      </w:r>
      <w:r w:rsidR="00F97C59">
        <w:rPr>
          <w:rFonts w:ascii="Times New Roman" w:hAnsi="Times New Roman" w:cs="Times New Roman"/>
          <w:sz w:val="28"/>
          <w:szCs w:val="28"/>
        </w:rPr>
        <w:t>бывают разными. Все чаще встречается коврик-</w:t>
      </w:r>
      <w:proofErr w:type="spellStart"/>
      <w:r w:rsidR="00F97C59"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 w:rsidR="00F97C59">
        <w:rPr>
          <w:rFonts w:ascii="Times New Roman" w:hAnsi="Times New Roman" w:cs="Times New Roman"/>
          <w:sz w:val="28"/>
          <w:szCs w:val="28"/>
        </w:rPr>
        <w:t xml:space="preserve"> из нескольких модулей. Его особенность в том, что</w:t>
      </w:r>
    </w:p>
    <w:p w:rsidR="008A2BAB" w:rsidRDefault="00F97C59" w:rsidP="0081529B">
      <w:p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можно подобрать разный рельеф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разными массажными действиями. Также преимуществом станет то, что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одной фирмы можно дополнить и докупить, в итоге собрав полноценный коврик для занятий. </w:t>
      </w:r>
    </w:p>
    <w:p w:rsidR="0081529B" w:rsidRDefault="00F97C59" w:rsidP="008152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Массажные коврики  с самого детства поддерживают здоровье</w:t>
      </w:r>
      <w:r w:rsidR="0081529B">
        <w:rPr>
          <w:rFonts w:ascii="Times New Roman" w:hAnsi="Times New Roman" w:cs="Times New Roman"/>
          <w:sz w:val="28"/>
          <w:szCs w:val="28"/>
        </w:rPr>
        <w:t xml:space="preserve"> ребенка. При регулярном использовании он:</w:t>
      </w:r>
    </w:p>
    <w:p w:rsidR="0081529B" w:rsidRDefault="0081529B" w:rsidP="008152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-массирует и активизирует рефлексогенные зоны на стопах, которые отвечают за здоровье внутренних органов;</w:t>
      </w:r>
    </w:p>
    <w:p w:rsidR="0081529B" w:rsidRDefault="0050753E" w:rsidP="008152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-стимулируе</w:t>
      </w:r>
      <w:r w:rsidR="0081529B">
        <w:rPr>
          <w:rFonts w:ascii="Times New Roman" w:hAnsi="Times New Roman" w:cs="Times New Roman"/>
          <w:sz w:val="28"/>
          <w:szCs w:val="28"/>
        </w:rPr>
        <w:t>т обмен веществ в организме;</w:t>
      </w:r>
    </w:p>
    <w:p w:rsidR="0081529B" w:rsidRDefault="0081529B" w:rsidP="008152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-улучшает кровообращение;</w:t>
      </w:r>
    </w:p>
    <w:p w:rsidR="0081529B" w:rsidRDefault="0081529B" w:rsidP="008152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-укрепляет мышцы стопы;</w:t>
      </w:r>
    </w:p>
    <w:p w:rsidR="00F97C59" w:rsidRDefault="0050753E" w:rsidP="008152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-помогает </w:t>
      </w:r>
      <w:r w:rsidR="0081529B">
        <w:rPr>
          <w:rFonts w:ascii="Times New Roman" w:hAnsi="Times New Roman" w:cs="Times New Roman"/>
          <w:sz w:val="28"/>
          <w:szCs w:val="28"/>
        </w:rPr>
        <w:t>предотвратить развитее плоскостопия и других заболеваний, связанных с опорно-двигательным аппаратом.</w:t>
      </w:r>
    </w:p>
    <w:p w:rsidR="0081529B" w:rsidRDefault="00CF0A96" w:rsidP="008152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0427D55" wp14:editId="41CF1FDD">
            <wp:simplePos x="0" y="0"/>
            <wp:positionH relativeFrom="margin">
              <wp:posOffset>3571875</wp:posOffset>
            </wp:positionH>
            <wp:positionV relativeFrom="margin">
              <wp:posOffset>5299075</wp:posOffset>
            </wp:positionV>
            <wp:extent cx="2446020" cy="1574165"/>
            <wp:effectExtent l="0" t="0" r="0" b="6985"/>
            <wp:wrapSquare wrapText="bothSides"/>
            <wp:docPr id="2" name="Рисунок 2" descr="https://images.by.prom.st/116274554_w640_h640_modulnye-massazhnye-ortopedichesk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ages.by.prom.st/116274554_w640_h640_modulnye-massazhnye-ortopedicheski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189"/>
                    <a:stretch/>
                  </pic:blipFill>
                  <pic:spPr bwMode="auto">
                    <a:xfrm>
                      <a:off x="0" y="0"/>
                      <a:ext cx="2446020" cy="157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529B">
        <w:rPr>
          <w:rFonts w:ascii="Times New Roman" w:hAnsi="Times New Roman" w:cs="Times New Roman"/>
          <w:sz w:val="28"/>
          <w:szCs w:val="28"/>
        </w:rPr>
        <w:tab/>
        <w:t xml:space="preserve">Если </w:t>
      </w:r>
      <w:r w:rsidR="0050753E">
        <w:rPr>
          <w:rFonts w:ascii="Times New Roman" w:hAnsi="Times New Roman" w:cs="Times New Roman"/>
          <w:sz w:val="28"/>
          <w:szCs w:val="28"/>
        </w:rPr>
        <w:t>использование ортопедического</w:t>
      </w:r>
      <w:r w:rsidR="0081529B">
        <w:rPr>
          <w:rFonts w:ascii="Times New Roman" w:hAnsi="Times New Roman" w:cs="Times New Roman"/>
          <w:sz w:val="28"/>
          <w:szCs w:val="28"/>
        </w:rPr>
        <w:t xml:space="preserve"> коврик</w:t>
      </w:r>
      <w:r w:rsidR="0050753E">
        <w:rPr>
          <w:rFonts w:ascii="Times New Roman" w:hAnsi="Times New Roman" w:cs="Times New Roman"/>
          <w:sz w:val="28"/>
          <w:szCs w:val="28"/>
        </w:rPr>
        <w:t>а</w:t>
      </w:r>
      <w:r w:rsidR="0081529B">
        <w:rPr>
          <w:rFonts w:ascii="Times New Roman" w:hAnsi="Times New Roman" w:cs="Times New Roman"/>
          <w:sz w:val="28"/>
          <w:szCs w:val="28"/>
        </w:rPr>
        <w:t xml:space="preserve"> назначил врач-ортопед, уточните у него ка</w:t>
      </w:r>
      <w:r w:rsidR="0050753E">
        <w:rPr>
          <w:rFonts w:ascii="Times New Roman" w:hAnsi="Times New Roman" w:cs="Times New Roman"/>
          <w:sz w:val="28"/>
          <w:szCs w:val="28"/>
        </w:rPr>
        <w:t>кой рельеф лучше выбрать. Если В</w:t>
      </w:r>
      <w:r w:rsidR="0081529B">
        <w:rPr>
          <w:rFonts w:ascii="Times New Roman" w:hAnsi="Times New Roman" w:cs="Times New Roman"/>
          <w:sz w:val="28"/>
          <w:szCs w:val="28"/>
        </w:rPr>
        <w:t>ы сами решили купить коврик для профилактики, то выбирайте универсаль</w:t>
      </w:r>
      <w:r w:rsidR="0050753E">
        <w:rPr>
          <w:rFonts w:ascii="Times New Roman" w:hAnsi="Times New Roman" w:cs="Times New Roman"/>
          <w:sz w:val="28"/>
          <w:szCs w:val="28"/>
        </w:rPr>
        <w:t>ные модули</w:t>
      </w:r>
      <w:r w:rsidR="0081529B">
        <w:rPr>
          <w:rFonts w:ascii="Times New Roman" w:hAnsi="Times New Roman" w:cs="Times New Roman"/>
          <w:sz w:val="28"/>
          <w:szCs w:val="28"/>
        </w:rPr>
        <w:t xml:space="preserve"> </w:t>
      </w:r>
      <w:r w:rsidR="0050753E">
        <w:rPr>
          <w:rFonts w:ascii="Times New Roman" w:hAnsi="Times New Roman" w:cs="Times New Roman"/>
          <w:sz w:val="28"/>
          <w:szCs w:val="28"/>
        </w:rPr>
        <w:t>(</w:t>
      </w:r>
      <w:r w:rsidR="0081529B">
        <w:rPr>
          <w:rFonts w:ascii="Times New Roman" w:hAnsi="Times New Roman" w:cs="Times New Roman"/>
          <w:sz w:val="28"/>
          <w:szCs w:val="28"/>
        </w:rPr>
        <w:t>7</w:t>
      </w:r>
      <w:r w:rsidR="00CC3E99">
        <w:rPr>
          <w:rFonts w:ascii="Times New Roman" w:hAnsi="Times New Roman" w:cs="Times New Roman"/>
          <w:sz w:val="28"/>
          <w:szCs w:val="28"/>
        </w:rPr>
        <w:t xml:space="preserve"> </w:t>
      </w:r>
      <w:r w:rsidR="0081529B">
        <w:rPr>
          <w:rFonts w:ascii="Times New Roman" w:hAnsi="Times New Roman" w:cs="Times New Roman"/>
          <w:sz w:val="28"/>
          <w:szCs w:val="28"/>
        </w:rPr>
        <w:t>разных по структуре и форме рельефов создают иллюзию, что ребенок ходит по гальке, жёстким камням,  скошенной траве  и т.д.</w:t>
      </w:r>
      <w:r w:rsidR="0050753E">
        <w:rPr>
          <w:rFonts w:ascii="Times New Roman" w:hAnsi="Times New Roman" w:cs="Times New Roman"/>
          <w:sz w:val="28"/>
          <w:szCs w:val="28"/>
        </w:rPr>
        <w:t>).</w:t>
      </w:r>
    </w:p>
    <w:p w:rsidR="00222BEA" w:rsidRDefault="00222BEA" w:rsidP="008152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Детские ортопедические коврики яркие и разноцветные, что очень привлекает внимание ребенка. Модуль в виде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помогают не только в лечебных мероприятиях, но и раскрывают творческий потенциал ребенка.</w:t>
      </w:r>
    </w:p>
    <w:p w:rsidR="00CF0A96" w:rsidRDefault="00CF0A96" w:rsidP="008152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0A96" w:rsidRDefault="00CF0A96" w:rsidP="008152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0A96" w:rsidRPr="008A2BAB" w:rsidRDefault="006D2A21" w:rsidP="008152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Медсестра по массажу                                            </w:t>
      </w:r>
      <w:r w:rsidR="00475E73">
        <w:rPr>
          <w:rFonts w:ascii="Times New Roman" w:hAnsi="Times New Roman" w:cs="Times New Roman"/>
          <w:sz w:val="28"/>
          <w:szCs w:val="28"/>
        </w:rPr>
        <w:t xml:space="preserve">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В.А.Максименко</w:t>
      </w:r>
      <w:proofErr w:type="spellEnd"/>
    </w:p>
    <w:sectPr w:rsidR="00CF0A96" w:rsidRPr="008A2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D9F"/>
    <w:rsid w:val="00167D9F"/>
    <w:rsid w:val="00222BEA"/>
    <w:rsid w:val="00446E8A"/>
    <w:rsid w:val="00475E73"/>
    <w:rsid w:val="0050753E"/>
    <w:rsid w:val="006D2A21"/>
    <w:rsid w:val="0081529B"/>
    <w:rsid w:val="008A2BAB"/>
    <w:rsid w:val="00CC3E99"/>
    <w:rsid w:val="00CF0A96"/>
    <w:rsid w:val="00F9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0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0A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0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0A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22468-1BA0-4828-8931-AFD8A90E3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Гармония</dc:creator>
  <cp:keywords/>
  <dc:description/>
  <cp:lastModifiedBy>Гармония</cp:lastModifiedBy>
  <cp:revision>6</cp:revision>
  <dcterms:created xsi:type="dcterms:W3CDTF">2020-07-21T08:09:00Z</dcterms:created>
  <dcterms:modified xsi:type="dcterms:W3CDTF">2020-08-06T08:35:00Z</dcterms:modified>
</cp:coreProperties>
</file>